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173A" w14:textId="77777777" w:rsidR="004A0F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Lors</w:t>
      </w:r>
      <w:r w:rsidR="00000000">
        <w:rPr>
          <w:b/>
          <w:sz w:val="28"/>
          <w:szCs w:val="28"/>
        </w:rPr>
        <w:t xml:space="preserve"> de la séance du Comité Syndical de Pôle d’Equilibre et Rural du Nord de l’Yonne </w:t>
      </w:r>
    </w:p>
    <w:p w14:paraId="4C16173C" w14:textId="7D304F7A" w:rsidR="004A0F90" w:rsidRDefault="000000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du</w:t>
      </w:r>
      <w:proofErr w:type="gramEnd"/>
      <w:r>
        <w:rPr>
          <w:b/>
          <w:sz w:val="28"/>
          <w:szCs w:val="28"/>
        </w:rPr>
        <w:t xml:space="preserve"> jeudi </w:t>
      </w:r>
      <w:r w:rsidR="00066516">
        <w:rPr>
          <w:b/>
          <w:sz w:val="28"/>
          <w:szCs w:val="28"/>
        </w:rPr>
        <w:t>21 mars 2024 (14h)</w:t>
      </w:r>
      <w:r>
        <w:rPr>
          <w:b/>
          <w:sz w:val="28"/>
          <w:szCs w:val="28"/>
        </w:rPr>
        <w:t xml:space="preserve"> 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00000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00000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220C2482" w:rsidR="004A0F90" w:rsidRDefault="00B322D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B322D5">
              <w:rPr>
                <w:rFonts w:eastAsia="Times New Roman" w:cs="Calibri"/>
                <w:color w:val="000000"/>
                <w:lang w:eastAsia="fr-FR"/>
              </w:rPr>
              <w:t>ADM / 2024 / 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4992F02E" w:rsidR="004A0F90" w:rsidRDefault="00B55FFD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B55FFD">
              <w:rPr>
                <w:rFonts w:eastAsia="Times New Roman" w:cs="Calibri"/>
                <w:color w:val="000000"/>
                <w:lang w:eastAsia="fr-FR"/>
              </w:rPr>
              <w:t>Autorisation d’</w:t>
            </w:r>
            <w:proofErr w:type="spellStart"/>
            <w:r w:rsidRPr="00B55FFD">
              <w:rPr>
                <w:rFonts w:eastAsia="Times New Roman" w:cs="Calibri"/>
                <w:color w:val="000000"/>
                <w:lang w:eastAsia="fr-FR"/>
              </w:rPr>
              <w:t>AgriParis</w:t>
            </w:r>
            <w:proofErr w:type="spellEnd"/>
            <w:r w:rsidRPr="00B55FFD">
              <w:rPr>
                <w:rFonts w:eastAsia="Times New Roman" w:cs="Calibri"/>
                <w:color w:val="000000"/>
                <w:lang w:eastAsia="fr-FR"/>
              </w:rPr>
              <w:t xml:space="preserve"> Seine à prendre position sur un plaidoyer ‘’POUR LIBERER LA COMMANDE PUBLIQUE SUR L’ALIMENTATION’’</w:t>
            </w:r>
          </w:p>
        </w:tc>
      </w:tr>
      <w:tr w:rsidR="004A0F90" w14:paraId="4C161747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5" w14:textId="15AE75CD" w:rsidR="004A0F90" w:rsidRDefault="00576C07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576C07">
              <w:rPr>
                <w:rFonts w:eastAsia="Times New Roman" w:cs="Calibri"/>
                <w:color w:val="000000"/>
                <w:lang w:eastAsia="fr-FR"/>
              </w:rPr>
              <w:t>ADM / 2024 / 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6" w14:textId="52DCDD71" w:rsidR="004A0F90" w:rsidRDefault="00A778E7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A778E7">
              <w:rPr>
                <w:rFonts w:eastAsia="Times New Roman" w:cs="Calibri"/>
                <w:color w:val="000000"/>
                <w:lang w:eastAsia="fr-FR"/>
              </w:rPr>
              <w:t xml:space="preserve">Validation de l’avenant à la convention </w:t>
            </w:r>
            <w:proofErr w:type="spellStart"/>
            <w:r w:rsidRPr="00A778E7">
              <w:rPr>
                <w:rFonts w:eastAsia="Times New Roman" w:cs="Calibri"/>
                <w:color w:val="000000"/>
                <w:lang w:eastAsia="fr-FR"/>
              </w:rPr>
              <w:t>fluvestre</w:t>
            </w:r>
            <w:proofErr w:type="spellEnd"/>
          </w:p>
        </w:tc>
      </w:tr>
      <w:tr w:rsidR="004A0F90" w14:paraId="4C16174A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8" w14:textId="62AEC420" w:rsidR="004A0F90" w:rsidRDefault="0043310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433109">
              <w:rPr>
                <w:rFonts w:eastAsia="Times New Roman" w:cs="Calibri"/>
                <w:color w:val="000000"/>
                <w:lang w:eastAsia="fr-FR"/>
              </w:rPr>
              <w:t>ADM / 2024 /3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9" w14:textId="14F6BD34" w:rsidR="004A0F90" w:rsidRDefault="000704BB">
            <w:pPr>
              <w:suppressAutoHyphens w:val="0"/>
              <w:spacing w:after="0" w:line="240" w:lineRule="auto"/>
              <w:textAlignment w:val="auto"/>
            </w:pPr>
            <w:r w:rsidRPr="000704BB">
              <w:rPr>
                <w:rFonts w:eastAsia="Times New Roman" w:cs="Calibri"/>
                <w:color w:val="000000"/>
                <w:lang w:eastAsia="fr-FR"/>
              </w:rPr>
              <w:t>Passage au référentiel budgétaire et comptable M57</w:t>
            </w:r>
          </w:p>
        </w:tc>
      </w:tr>
      <w:tr w:rsidR="004A0F90" w14:paraId="4C16174E" w14:textId="77777777" w:rsidTr="00AE195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B" w14:textId="3D31AA7C" w:rsidR="004A0F90" w:rsidRDefault="003C605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3C6051">
              <w:rPr>
                <w:rFonts w:eastAsia="Times New Roman" w:cs="Calibri"/>
                <w:color w:val="000000"/>
                <w:lang w:eastAsia="fr-FR"/>
              </w:rPr>
              <w:t>FIN / 2024 / 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D" w14:textId="2C5383D5" w:rsidR="004A0F90" w:rsidRDefault="00BB690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BB6901">
              <w:rPr>
                <w:rFonts w:eastAsia="Times New Roman" w:cs="Calibri"/>
                <w:color w:val="000000"/>
                <w:lang w:eastAsia="fr-FR"/>
              </w:rPr>
              <w:t>Rapport d’Orientations Budgétaires 2024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5F" w14:textId="77777777" w:rsidR="004A0F90" w:rsidRDefault="004A0F90"/>
    <w:p w14:paraId="4C161760" w14:textId="29C72943" w:rsidR="004A0F90" w:rsidRDefault="00000000">
      <w:pPr>
        <w:spacing w:after="0"/>
        <w:ind w:left="2124"/>
      </w:pPr>
      <w:r>
        <w:rPr>
          <w:i/>
          <w:sz w:val="24"/>
          <w:szCs w:val="24"/>
        </w:rPr>
        <w:t xml:space="preserve">Affichage à la Communauté de Communes du Jovinien et sur le site le </w:t>
      </w:r>
      <w:r w:rsidR="00BB6901">
        <w:rPr>
          <w:i/>
          <w:sz w:val="24"/>
          <w:szCs w:val="24"/>
        </w:rPr>
        <w:t xml:space="preserve">3 avril </w:t>
      </w:r>
      <w:r w:rsidR="007A37C7">
        <w:rPr>
          <w:i/>
          <w:sz w:val="24"/>
          <w:szCs w:val="24"/>
        </w:rPr>
        <w:t>2024</w:t>
      </w:r>
      <w:r>
        <w:rPr>
          <w:i/>
          <w:sz w:val="24"/>
          <w:szCs w:val="24"/>
        </w:rPr>
        <w:t>.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05185" w14:textId="77777777" w:rsidR="003246BF" w:rsidRDefault="003246BF">
      <w:pPr>
        <w:spacing w:after="0" w:line="240" w:lineRule="auto"/>
      </w:pPr>
      <w:r>
        <w:separator/>
      </w:r>
    </w:p>
  </w:endnote>
  <w:endnote w:type="continuationSeparator" w:id="0">
    <w:p w14:paraId="7058A449" w14:textId="77777777" w:rsidR="003246BF" w:rsidRDefault="0032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9FE5" w14:textId="77777777" w:rsidR="003246BF" w:rsidRDefault="003246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756F24" w14:textId="77777777" w:rsidR="003246BF" w:rsidRDefault="00324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0F90"/>
    <w:rsid w:val="00066516"/>
    <w:rsid w:val="000704BB"/>
    <w:rsid w:val="003246BF"/>
    <w:rsid w:val="003C6051"/>
    <w:rsid w:val="00433109"/>
    <w:rsid w:val="004A0F90"/>
    <w:rsid w:val="00576C07"/>
    <w:rsid w:val="007A37C7"/>
    <w:rsid w:val="009E5756"/>
    <w:rsid w:val="00A778E7"/>
    <w:rsid w:val="00AE195E"/>
    <w:rsid w:val="00B322D5"/>
    <w:rsid w:val="00B55FFD"/>
    <w:rsid w:val="00B74ABC"/>
    <w:rsid w:val="00BB6901"/>
    <w:rsid w:val="00C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16</cp:revision>
  <cp:lastPrinted>2023-03-20T09:29:00Z</cp:lastPrinted>
  <dcterms:created xsi:type="dcterms:W3CDTF">2024-04-03T09:36:00Z</dcterms:created>
  <dcterms:modified xsi:type="dcterms:W3CDTF">2024-04-03T09:48:00Z</dcterms:modified>
</cp:coreProperties>
</file>